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E394" w14:textId="19E0342D" w:rsidR="003734CA" w:rsidRPr="00CE1B4F" w:rsidRDefault="003734CA" w:rsidP="00715711">
      <w:pPr>
        <w:spacing w:line="36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14:paraId="46045461" w14:textId="77777777" w:rsidR="00715711" w:rsidRDefault="003734CA" w:rsidP="00715711">
      <w:pPr>
        <w:spacing w:line="36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CE1B4F">
        <w:rPr>
          <w:rFonts w:ascii="Arial" w:hAnsi="Arial" w:cs="Arial"/>
          <w:sz w:val="24"/>
          <w:szCs w:val="24"/>
        </w:rPr>
        <w:t xml:space="preserve"> </w:t>
      </w:r>
      <w:r w:rsidR="00715711" w:rsidRPr="00653A03">
        <w:rPr>
          <w:rFonts w:ascii="Arial" w:hAnsi="Arial" w:cs="Arial"/>
          <w:b/>
          <w:bCs/>
          <w:sz w:val="24"/>
          <w:szCs w:val="24"/>
          <w:u w:val="single"/>
        </w:rPr>
        <w:t>ACTIVIDADES PARA REALIZAR DURANTE LA EMERGENCIA SANITARIA 2020</w:t>
      </w:r>
      <w:r w:rsidR="00715711">
        <w:rPr>
          <w:rFonts w:ascii="Arial" w:hAnsi="Arial" w:cs="Arial"/>
          <w:sz w:val="24"/>
          <w:szCs w:val="24"/>
        </w:rPr>
        <w:t xml:space="preserve"> </w:t>
      </w:r>
    </w:p>
    <w:p w14:paraId="39A29708" w14:textId="2F25E521" w:rsidR="003734CA" w:rsidRPr="0038005D" w:rsidRDefault="003734CA" w:rsidP="003734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1F08E8" w14:textId="43D319A7" w:rsidR="00715711" w:rsidRDefault="00715711" w:rsidP="0071571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15711">
        <w:rPr>
          <w:rFonts w:ascii="Arial" w:hAnsi="Arial" w:cs="Arial"/>
          <w:sz w:val="24"/>
          <w:szCs w:val="24"/>
        </w:rPr>
        <w:t>Armar la carpeta y las carátulas respectivas. No incluir el código hasta que se reanuden las clases.</w:t>
      </w:r>
    </w:p>
    <w:p w14:paraId="70239A61" w14:textId="158D80E4" w:rsidR="00715711" w:rsidRDefault="00715711" w:rsidP="0071571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A4281">
        <w:rPr>
          <w:rFonts w:ascii="Arial" w:hAnsi="Arial" w:cs="Arial"/>
          <w:sz w:val="24"/>
          <w:szCs w:val="24"/>
          <w:u w:val="single"/>
        </w:rPr>
        <w:t>Realizar una (1) práctica de líneas rectas</w:t>
      </w:r>
      <w:r>
        <w:rPr>
          <w:rFonts w:ascii="Arial" w:hAnsi="Arial" w:cs="Arial"/>
          <w:sz w:val="24"/>
          <w:szCs w:val="24"/>
        </w:rPr>
        <w:t xml:space="preserve"> a mano alzada, con lápiz grafito.  Trazarlas en las cuatro direcciones (vertical, horizontal, oblicuas en ambos sentidos) con una separación de 5 </w:t>
      </w:r>
      <w:proofErr w:type="gramStart"/>
      <w:r>
        <w:rPr>
          <w:rFonts w:ascii="Arial" w:hAnsi="Arial" w:cs="Arial"/>
          <w:sz w:val="24"/>
          <w:szCs w:val="24"/>
        </w:rPr>
        <w:t>mm )</w:t>
      </w:r>
      <w:proofErr w:type="gramEnd"/>
      <w:r>
        <w:rPr>
          <w:rFonts w:ascii="Arial" w:hAnsi="Arial" w:cs="Arial"/>
          <w:sz w:val="24"/>
          <w:szCs w:val="24"/>
        </w:rPr>
        <w:t xml:space="preserve"> pueden trazar alguna línea guía o puntos guías. Dividir el plano de trabajo de la hoja en cuatro (4) sectores y hacerlas en el orden que deseen.  (En ¼ trazar las verticales, en otro las horizontales y lo mismo con las líneas oblicuas)</w:t>
      </w:r>
    </w:p>
    <w:p w14:paraId="70965DB4" w14:textId="77777777" w:rsidR="00715711" w:rsidRPr="0038005D" w:rsidRDefault="00715711" w:rsidP="00715711">
      <w:pPr>
        <w:pStyle w:val="ListParagraph"/>
        <w:spacing w:line="360" w:lineRule="auto"/>
        <w:ind w:left="221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964" w:type="dxa"/>
        <w:tblLook w:val="04A0" w:firstRow="1" w:lastRow="0" w:firstColumn="1" w:lastColumn="0" w:noHBand="0" w:noVBand="1"/>
      </w:tblPr>
      <w:tblGrid>
        <w:gridCol w:w="1210"/>
        <w:gridCol w:w="1200"/>
      </w:tblGrid>
      <w:tr w:rsidR="00715711" w14:paraId="04550D77" w14:textId="77777777" w:rsidTr="00BF50F0">
        <w:trPr>
          <w:trHeight w:val="1360"/>
        </w:trPr>
        <w:tc>
          <w:tcPr>
            <w:tcW w:w="1210" w:type="dxa"/>
          </w:tcPr>
          <w:p w14:paraId="20E680FD" w14:textId="77777777" w:rsidR="00715711" w:rsidRDefault="00715711" w:rsidP="00BF50F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5EF31C4" w14:textId="77777777" w:rsidR="00715711" w:rsidRDefault="00715711" w:rsidP="00BF50F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711" w14:paraId="1E22F5E4" w14:textId="77777777" w:rsidTr="00BF50F0">
        <w:trPr>
          <w:trHeight w:val="1581"/>
        </w:trPr>
        <w:tc>
          <w:tcPr>
            <w:tcW w:w="1210" w:type="dxa"/>
          </w:tcPr>
          <w:p w14:paraId="4DF238DD" w14:textId="77777777" w:rsidR="00715711" w:rsidRDefault="00715711" w:rsidP="00BF50F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07C5DAF" w14:textId="77777777" w:rsidR="00715711" w:rsidRDefault="00715711" w:rsidP="00BF50F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B7EA5" w14:textId="77777777" w:rsidR="00715711" w:rsidRDefault="00715711" w:rsidP="00715711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  <w:u w:val="single"/>
        </w:rPr>
      </w:pPr>
    </w:p>
    <w:p w14:paraId="626D48C4" w14:textId="77777777" w:rsidR="00715711" w:rsidRDefault="00715711" w:rsidP="00715711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  <w:u w:val="single"/>
        </w:rPr>
      </w:pPr>
    </w:p>
    <w:p w14:paraId="19FC7627" w14:textId="78392E93" w:rsidR="00715711" w:rsidRPr="00AD7C8E" w:rsidRDefault="00715711" w:rsidP="0071571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D7C8E">
        <w:rPr>
          <w:rFonts w:ascii="Arial" w:hAnsi="Arial" w:cs="Arial"/>
          <w:sz w:val="24"/>
          <w:szCs w:val="24"/>
          <w:u w:val="single"/>
        </w:rPr>
        <w:lastRenderedPageBreak/>
        <w:t>Dibujo por observación directa</w:t>
      </w:r>
      <w:r>
        <w:rPr>
          <w:rFonts w:ascii="Arial" w:hAnsi="Arial" w:cs="Arial"/>
          <w:sz w:val="24"/>
          <w:szCs w:val="24"/>
        </w:rPr>
        <w:t xml:space="preserve">.  Dibujar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conjunto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cuatro (4) objetos variados sobre una base plana. (1caja de cartón, de remedios, jugo o lo que tengan, 2 frutas o verduras y 1 copa vaso o jarrón de vidrio)</w:t>
      </w:r>
      <w:r>
        <w:rPr>
          <w:rFonts w:ascii="Arial" w:hAnsi="Arial" w:cs="Arial"/>
          <w:sz w:val="24"/>
          <w:szCs w:val="24"/>
        </w:rPr>
        <w:t xml:space="preserve"> Pueden variar de elementos o solamente cambiarlos de lugar. La representación debe ser analítica, mostrando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fidelidad en texturas, gamas de colores, transparencias etc.</w:t>
      </w:r>
    </w:p>
    <w:p w14:paraId="054D6647" w14:textId="375049BB" w:rsidR="00715711" w:rsidRPr="00AD7C8E" w:rsidRDefault="00715711" w:rsidP="00715711">
      <w:pPr>
        <w:pStyle w:val="ListParagraph"/>
        <w:spacing w:line="360" w:lineRule="auto"/>
        <w:ind w:left="1854"/>
        <w:rPr>
          <w:rFonts w:ascii="Arial" w:hAnsi="Arial" w:cs="Arial"/>
          <w:sz w:val="24"/>
          <w:szCs w:val="24"/>
        </w:rPr>
      </w:pPr>
      <w:r w:rsidRPr="00AD7C8E">
        <w:rPr>
          <w:rFonts w:ascii="Arial" w:hAnsi="Arial" w:cs="Arial"/>
          <w:sz w:val="24"/>
          <w:szCs w:val="24"/>
        </w:rPr>
        <w:t>Pintarlo utilizando lápices de colores y lápiz grafito dando efecto de luz y sombra a los volúmenes tal cual se observan en el modelo real</w:t>
      </w:r>
      <w:r>
        <w:rPr>
          <w:rFonts w:ascii="Arial" w:hAnsi="Arial" w:cs="Arial"/>
          <w:sz w:val="24"/>
          <w:szCs w:val="24"/>
        </w:rPr>
        <w:t xml:space="preserve"> y sombras que éstos proyecten en otras superficies.</w:t>
      </w:r>
    </w:p>
    <w:p w14:paraId="148BFB6E" w14:textId="77777777" w:rsidR="00715711" w:rsidRPr="00715711" w:rsidRDefault="00715711" w:rsidP="00715711">
      <w:pPr>
        <w:pStyle w:val="ListParagraph"/>
        <w:spacing w:line="360" w:lineRule="auto"/>
        <w:ind w:left="2214"/>
        <w:rPr>
          <w:rFonts w:ascii="Arial" w:hAnsi="Arial" w:cs="Arial"/>
          <w:sz w:val="24"/>
          <w:szCs w:val="24"/>
        </w:rPr>
      </w:pPr>
    </w:p>
    <w:p w14:paraId="734CCCE1" w14:textId="77777777" w:rsidR="0011237E" w:rsidRDefault="0011237E"/>
    <w:sectPr w:rsidR="0011237E" w:rsidSect="003103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C3BD" w14:textId="77777777" w:rsidR="00086C97" w:rsidRDefault="00086C97">
      <w:pPr>
        <w:spacing w:after="0" w:line="240" w:lineRule="auto"/>
      </w:pPr>
      <w:r>
        <w:separator/>
      </w:r>
    </w:p>
  </w:endnote>
  <w:endnote w:type="continuationSeparator" w:id="0">
    <w:p w14:paraId="2BD6C21C" w14:textId="77777777" w:rsidR="00086C97" w:rsidRDefault="0008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1D1B" w14:textId="77777777" w:rsidR="00086C97" w:rsidRDefault="00086C97">
      <w:pPr>
        <w:spacing w:after="0" w:line="240" w:lineRule="auto"/>
      </w:pPr>
      <w:r>
        <w:separator/>
      </w:r>
    </w:p>
  </w:footnote>
  <w:footnote w:type="continuationSeparator" w:id="0">
    <w:p w14:paraId="353ADBB5" w14:textId="77777777" w:rsidR="00086C97" w:rsidRDefault="0008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95F"/>
    <w:multiLevelType w:val="hybridMultilevel"/>
    <w:tmpl w:val="7EB8C5E2"/>
    <w:lvl w:ilvl="0" w:tplc="080A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52A665DC"/>
    <w:multiLevelType w:val="hybridMultilevel"/>
    <w:tmpl w:val="04742D2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086C97"/>
    <w:rsid w:val="0011237E"/>
    <w:rsid w:val="003734CA"/>
    <w:rsid w:val="00715711"/>
    <w:rsid w:val="009F24E7"/>
    <w:rsid w:val="00C22F7A"/>
    <w:rsid w:val="00C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715711"/>
    <w:pPr>
      <w:ind w:left="720"/>
      <w:contextualSpacing/>
    </w:pPr>
  </w:style>
  <w:style w:type="table" w:styleId="TableGrid">
    <w:name w:val="Table Grid"/>
    <w:basedOn w:val="TableNormal"/>
    <w:uiPriority w:val="39"/>
    <w:rsid w:val="0071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MARIA ALICIA SER</cp:lastModifiedBy>
  <cp:revision>2</cp:revision>
  <dcterms:created xsi:type="dcterms:W3CDTF">2020-03-17T18:42:00Z</dcterms:created>
  <dcterms:modified xsi:type="dcterms:W3CDTF">2020-03-17T18:42:00Z</dcterms:modified>
</cp:coreProperties>
</file>