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E1FA" w14:textId="77777777" w:rsidR="00D82A49" w:rsidRPr="00D82A49" w:rsidRDefault="00D82A49" w:rsidP="00D82A49">
      <w:pPr>
        <w:ind w:left="0" w:firstLine="0"/>
        <w:rPr>
          <w:b/>
        </w:rPr>
      </w:pPr>
      <w:r w:rsidRPr="00EF4EFA">
        <w:rPr>
          <w:u w:val="single"/>
        </w:rPr>
        <w:t>Asignatura</w:t>
      </w:r>
      <w:r>
        <w:t xml:space="preserve">: </w:t>
      </w:r>
      <w:r w:rsidRPr="00D82A49">
        <w:rPr>
          <w:b/>
        </w:rPr>
        <w:t>Biología III</w:t>
      </w:r>
    </w:p>
    <w:p w14:paraId="232F3A9E" w14:textId="0370CE98" w:rsidR="00D82A49" w:rsidRDefault="00D82A49" w:rsidP="00D82A49">
      <w:pPr>
        <w:ind w:left="0" w:firstLine="0"/>
      </w:pPr>
      <w:r w:rsidRPr="00EF4EFA">
        <w:rPr>
          <w:u w:val="single"/>
        </w:rPr>
        <w:t>Docente</w:t>
      </w:r>
      <w:r>
        <w:t xml:space="preserve">: Prof. Lic. Cecilia L. </w:t>
      </w:r>
      <w:proofErr w:type="spellStart"/>
      <w:r>
        <w:t>Cocuccio</w:t>
      </w:r>
      <w:proofErr w:type="spellEnd"/>
    </w:p>
    <w:p w14:paraId="19B25DE2" w14:textId="231E1776" w:rsidR="00FF3106" w:rsidRDefault="00FF3106" w:rsidP="00D82A49">
      <w:pPr>
        <w:ind w:left="0" w:firstLine="0"/>
      </w:pPr>
      <w:r w:rsidRPr="00EF4EFA">
        <w:rPr>
          <w:u w:val="single"/>
        </w:rPr>
        <w:t>Fecha de entrega</w:t>
      </w:r>
      <w:r>
        <w:t xml:space="preserve">: lunes 6 de abril </w:t>
      </w:r>
    </w:p>
    <w:p w14:paraId="5476D638" w14:textId="4DCE7D4A" w:rsidR="00FF3106" w:rsidRDefault="00FF3106" w:rsidP="00D82A49">
      <w:pPr>
        <w:ind w:left="0" w:firstLine="0"/>
      </w:pPr>
      <w:r w:rsidRPr="00EF4EFA">
        <w:rPr>
          <w:u w:val="single"/>
        </w:rPr>
        <w:t>Alumno/a</w:t>
      </w:r>
      <w:r>
        <w:t>: …………………………………………………</w:t>
      </w:r>
      <w:bookmarkStart w:id="0" w:name="_GoBack"/>
      <w:bookmarkEnd w:id="0"/>
    </w:p>
    <w:p w14:paraId="65E8908B" w14:textId="77777777" w:rsidR="00D82A49" w:rsidRDefault="00D82A49" w:rsidP="00D82A49">
      <w:pPr>
        <w:ind w:left="0" w:firstLine="0"/>
      </w:pPr>
    </w:p>
    <w:p w14:paraId="25FE19D6" w14:textId="77777777" w:rsidR="00D82A49" w:rsidRDefault="00D82A49" w:rsidP="00D82A49">
      <w:pPr>
        <w:ind w:left="0" w:firstLine="0"/>
        <w:rPr>
          <w:b/>
          <w:u w:val="single"/>
        </w:rPr>
      </w:pPr>
      <w:r>
        <w:t xml:space="preserve">Tema: </w:t>
      </w:r>
      <w:r w:rsidRPr="00D82A49">
        <w:rPr>
          <w:b/>
          <w:u w:val="single"/>
        </w:rPr>
        <w:t>“La excreción y la regulación del medio interno”</w:t>
      </w:r>
    </w:p>
    <w:p w14:paraId="2031EB74" w14:textId="05A96D6F" w:rsidR="00D82A49" w:rsidRDefault="00D82A49" w:rsidP="00D82A49">
      <w:pPr>
        <w:ind w:left="0" w:firstLine="0"/>
        <w:rPr>
          <w:b/>
          <w:u w:val="single"/>
        </w:rPr>
      </w:pPr>
    </w:p>
    <w:p w14:paraId="4BBA51BF" w14:textId="77777777" w:rsidR="00077EFC" w:rsidRDefault="00077EFC" w:rsidP="00D82A49">
      <w:pPr>
        <w:ind w:left="0" w:firstLine="0"/>
        <w:rPr>
          <w:bCs/>
        </w:rPr>
      </w:pPr>
      <w:r w:rsidRPr="005921B2">
        <w:rPr>
          <w:bCs/>
          <w:u w:val="single"/>
        </w:rPr>
        <w:t>Materiales de consulta</w:t>
      </w:r>
      <w:r>
        <w:rPr>
          <w:bCs/>
        </w:rPr>
        <w:t xml:space="preserve">: </w:t>
      </w:r>
    </w:p>
    <w:p w14:paraId="4FD7DDDE" w14:textId="40C7AE45" w:rsidR="00FF3106" w:rsidRPr="00F22D9F" w:rsidRDefault="00F22D9F" w:rsidP="00F22D9F">
      <w:pPr>
        <w:ind w:left="0" w:firstLine="0"/>
        <w:rPr>
          <w:bCs/>
        </w:rPr>
      </w:pPr>
      <w:r>
        <w:rPr>
          <w:bCs/>
        </w:rPr>
        <w:t>C</w:t>
      </w:r>
      <w:r w:rsidR="00077EFC" w:rsidRPr="00F22D9F">
        <w:rPr>
          <w:bCs/>
        </w:rPr>
        <w:t>uadernillo</w:t>
      </w:r>
      <w:r w:rsidR="00FF3106" w:rsidRPr="00F22D9F">
        <w:rPr>
          <w:bCs/>
        </w:rPr>
        <w:t xml:space="preserve"> Biología II (ciclo lectivo 2019) </w:t>
      </w:r>
    </w:p>
    <w:p w14:paraId="0F93CEDE" w14:textId="6EFD2386" w:rsidR="00077EFC" w:rsidRDefault="00077EFC" w:rsidP="00F22D9F">
      <w:pPr>
        <w:ind w:left="0" w:firstLine="0"/>
        <w:rPr>
          <w:bCs/>
        </w:rPr>
      </w:pPr>
      <w:r w:rsidRPr="00F22D9F">
        <w:rPr>
          <w:bCs/>
        </w:rPr>
        <w:t xml:space="preserve"> </w:t>
      </w:r>
      <w:r w:rsidR="00F22D9F">
        <w:rPr>
          <w:bCs/>
        </w:rPr>
        <w:t xml:space="preserve">Anatomía del sistema renal. </w:t>
      </w:r>
      <w:hyperlink r:id="rId9" w:history="1">
        <w:r w:rsidR="00F22D9F" w:rsidRPr="00AC4DE4">
          <w:rPr>
            <w:rStyle w:val="Hipervnculo"/>
            <w:bCs/>
          </w:rPr>
          <w:t>https://www.youtube.com/watch?v=unaV7SNS</w:t>
        </w:r>
        <w:r w:rsidR="00F22D9F" w:rsidRPr="00AC4DE4">
          <w:rPr>
            <w:rStyle w:val="Hipervnculo"/>
            <w:bCs/>
          </w:rPr>
          <w:t>7</w:t>
        </w:r>
        <w:r w:rsidR="00F22D9F" w:rsidRPr="00AC4DE4">
          <w:rPr>
            <w:rStyle w:val="Hipervnculo"/>
            <w:bCs/>
          </w:rPr>
          <w:t>xo&amp;t=86s</w:t>
        </w:r>
      </w:hyperlink>
      <w:r w:rsidRPr="00F22D9F">
        <w:rPr>
          <w:bCs/>
        </w:rPr>
        <w:t xml:space="preserve"> </w:t>
      </w:r>
    </w:p>
    <w:p w14:paraId="719C2E0D" w14:textId="5FDF4FB2" w:rsidR="00F22D9F" w:rsidRDefault="00F22D9F" w:rsidP="00F22D9F">
      <w:pPr>
        <w:ind w:left="0" w:firstLine="0"/>
        <w:rPr>
          <w:bCs/>
        </w:rPr>
      </w:pPr>
      <w:r>
        <w:rPr>
          <w:bCs/>
        </w:rPr>
        <w:t>“¿Cómo funcionan los riñones?”.</w:t>
      </w:r>
      <w:r w:rsidRPr="00F22D9F">
        <w:rPr>
          <w:bCs/>
        </w:rPr>
        <w:t xml:space="preserve"> Khan </w:t>
      </w:r>
      <w:proofErr w:type="spellStart"/>
      <w:r w:rsidRPr="00F22D9F">
        <w:rPr>
          <w:bCs/>
        </w:rPr>
        <w:t>Academy</w:t>
      </w:r>
      <w:proofErr w:type="spellEnd"/>
      <w:r w:rsidRPr="00F22D9F">
        <w:rPr>
          <w:bCs/>
        </w:rPr>
        <w:t xml:space="preserve"> en español. </w:t>
      </w:r>
      <w:hyperlink r:id="rId10" w:history="1">
        <w:r w:rsidRPr="00AC4DE4">
          <w:rPr>
            <w:rStyle w:val="Hipervnculo"/>
            <w:bCs/>
          </w:rPr>
          <w:t>https://www.you</w:t>
        </w:r>
        <w:r w:rsidRPr="00AC4DE4">
          <w:rPr>
            <w:rStyle w:val="Hipervnculo"/>
            <w:bCs/>
          </w:rPr>
          <w:t>t</w:t>
        </w:r>
        <w:r w:rsidRPr="00AC4DE4">
          <w:rPr>
            <w:rStyle w:val="Hipervnculo"/>
            <w:bCs/>
          </w:rPr>
          <w:t>ube.com/watch?v=_jLuZ0FZauo</w:t>
        </w:r>
      </w:hyperlink>
    </w:p>
    <w:p w14:paraId="107C53D3" w14:textId="574A559A" w:rsidR="00077EFC" w:rsidRPr="00F22D9F" w:rsidRDefault="005921B2" w:rsidP="00F22D9F">
      <w:pPr>
        <w:ind w:left="0" w:firstLine="0"/>
        <w:rPr>
          <w:bCs/>
        </w:rPr>
      </w:pPr>
      <w:r>
        <w:rPr>
          <w:bCs/>
        </w:rPr>
        <w:t>“</w:t>
      </w:r>
      <w:r w:rsidR="00F22D9F">
        <w:rPr>
          <w:bCs/>
        </w:rPr>
        <w:t>El riñón y la nefrona</w:t>
      </w:r>
      <w:r>
        <w:rPr>
          <w:bCs/>
        </w:rPr>
        <w:t>”</w:t>
      </w:r>
      <w:r w:rsidR="00F22D9F">
        <w:rPr>
          <w:bCs/>
        </w:rPr>
        <w:t xml:space="preserve">. Khan </w:t>
      </w:r>
      <w:proofErr w:type="spellStart"/>
      <w:r w:rsidR="00F22D9F">
        <w:rPr>
          <w:bCs/>
        </w:rPr>
        <w:t>Academy</w:t>
      </w:r>
      <w:proofErr w:type="spellEnd"/>
      <w:r w:rsidR="00F22D9F">
        <w:rPr>
          <w:bCs/>
        </w:rPr>
        <w:t xml:space="preserve"> en español. </w:t>
      </w:r>
      <w:hyperlink r:id="rId11" w:history="1">
        <w:r w:rsidRPr="00AC4DE4">
          <w:rPr>
            <w:rStyle w:val="Hipervnculo"/>
            <w:bCs/>
          </w:rPr>
          <w:t>https://</w:t>
        </w:r>
        <w:r w:rsidRPr="00AC4DE4">
          <w:rPr>
            <w:rStyle w:val="Hipervnculo"/>
            <w:bCs/>
          </w:rPr>
          <w:t>w</w:t>
        </w:r>
        <w:r w:rsidRPr="00AC4DE4">
          <w:rPr>
            <w:rStyle w:val="Hipervnculo"/>
            <w:bCs/>
          </w:rPr>
          <w:t>ww.youtube.com/watch?v=v2qTcYhdBMY</w:t>
        </w:r>
      </w:hyperlink>
    </w:p>
    <w:p w14:paraId="44623C92" w14:textId="77777777" w:rsidR="00077EFC" w:rsidRPr="00077EFC" w:rsidRDefault="00077EFC" w:rsidP="00077EFC">
      <w:pPr>
        <w:pStyle w:val="Prrafodelista"/>
        <w:ind w:left="2124" w:firstLine="0"/>
        <w:rPr>
          <w:bCs/>
        </w:rPr>
      </w:pPr>
    </w:p>
    <w:p w14:paraId="24569301" w14:textId="77777777" w:rsidR="00FF3106" w:rsidRPr="00FF3106" w:rsidRDefault="00FF3106" w:rsidP="00D82A49">
      <w:pPr>
        <w:ind w:left="0" w:firstLine="0"/>
        <w:rPr>
          <w:bCs/>
        </w:rPr>
      </w:pPr>
    </w:p>
    <w:p w14:paraId="36228A46" w14:textId="77777777" w:rsidR="00D82A49" w:rsidRDefault="00D82A49" w:rsidP="00D82A49">
      <w:pPr>
        <w:pStyle w:val="Prrafodelista"/>
        <w:numPr>
          <w:ilvl w:val="0"/>
          <w:numId w:val="1"/>
        </w:numPr>
      </w:pPr>
      <w:r>
        <w:t xml:space="preserve">¿A qué se llama homeostasis? Menciona un ejemplo de un mecanismo del cuerpo que se relacione con la homeostasis y que no esté en el texto. </w:t>
      </w:r>
    </w:p>
    <w:p w14:paraId="661F5DB1" w14:textId="77777777" w:rsidR="009B089A" w:rsidRDefault="009B089A" w:rsidP="009B089A">
      <w:pPr>
        <w:pStyle w:val="Prrafodelista"/>
        <w:ind w:firstLine="0"/>
      </w:pPr>
    </w:p>
    <w:p w14:paraId="5C5A4D54" w14:textId="77777777" w:rsidR="00D82A49" w:rsidRDefault="00D82A49" w:rsidP="00D82A49">
      <w:pPr>
        <w:pStyle w:val="Prrafodelista"/>
        <w:numPr>
          <w:ilvl w:val="0"/>
          <w:numId w:val="1"/>
        </w:numPr>
      </w:pPr>
      <w:r>
        <w:t xml:space="preserve">¿Qué diferencia hay entre un desecho metabólico y uno no metabólico? Ejemplifica. </w:t>
      </w:r>
    </w:p>
    <w:p w14:paraId="0F557D4A" w14:textId="77777777" w:rsidR="009B089A" w:rsidRDefault="009B089A" w:rsidP="009B089A">
      <w:pPr>
        <w:pStyle w:val="Prrafodelista"/>
      </w:pPr>
    </w:p>
    <w:p w14:paraId="5DB43754" w14:textId="77777777" w:rsidR="00D82A49" w:rsidRDefault="00D82A49" w:rsidP="00D82A49">
      <w:pPr>
        <w:pStyle w:val="Prrafodelista"/>
        <w:numPr>
          <w:ilvl w:val="0"/>
          <w:numId w:val="1"/>
        </w:numPr>
      </w:pPr>
      <w:r>
        <w:t xml:space="preserve">¿Cuáles son los sistemas excretores del cuerpo humano? </w:t>
      </w:r>
    </w:p>
    <w:p w14:paraId="65BB7B3D" w14:textId="77777777" w:rsidR="009B089A" w:rsidRDefault="009B089A" w:rsidP="009B089A">
      <w:pPr>
        <w:pStyle w:val="Prrafodelista"/>
      </w:pPr>
    </w:p>
    <w:p w14:paraId="6473B850" w14:textId="77777777" w:rsidR="00D82A49" w:rsidRDefault="00D82A49" w:rsidP="00D82A49">
      <w:pPr>
        <w:pStyle w:val="Prrafodelista"/>
        <w:numPr>
          <w:ilvl w:val="0"/>
          <w:numId w:val="1"/>
        </w:numPr>
      </w:pPr>
      <w:r>
        <w:t xml:space="preserve">¿Qué </w:t>
      </w:r>
      <w:proofErr w:type="gramStart"/>
      <w:r>
        <w:t>sustancias excreta</w:t>
      </w:r>
      <w:proofErr w:type="gramEnd"/>
      <w:r>
        <w:t xml:space="preserve"> el organismo humano y de donde provienen?</w:t>
      </w:r>
    </w:p>
    <w:p w14:paraId="4672B725" w14:textId="77777777" w:rsidR="009B089A" w:rsidRDefault="009B089A" w:rsidP="009B089A">
      <w:pPr>
        <w:pStyle w:val="Prrafodelista"/>
      </w:pPr>
    </w:p>
    <w:p w14:paraId="39E8D75D" w14:textId="77777777" w:rsidR="00D82A49" w:rsidRDefault="00D82A49" w:rsidP="00D82A49">
      <w:pPr>
        <w:pStyle w:val="Prrafodelista"/>
        <w:numPr>
          <w:ilvl w:val="0"/>
          <w:numId w:val="1"/>
        </w:numPr>
      </w:pPr>
      <w:r>
        <w:t>¿Qué función cumple el sistema excretor urinario?</w:t>
      </w:r>
    </w:p>
    <w:p w14:paraId="349AEB38" w14:textId="77777777" w:rsidR="009B089A" w:rsidRDefault="009B089A" w:rsidP="009B089A">
      <w:pPr>
        <w:pStyle w:val="Prrafodelista"/>
      </w:pPr>
    </w:p>
    <w:p w14:paraId="47101CC3" w14:textId="6B6A5C65" w:rsidR="0023565F" w:rsidRDefault="00E61E1A" w:rsidP="0023565F">
      <w:pPr>
        <w:pStyle w:val="Prrafodelista"/>
        <w:numPr>
          <w:ilvl w:val="0"/>
          <w:numId w:val="1"/>
        </w:numPr>
      </w:pPr>
      <w:r>
        <w:t>Reconoce los órganos del sistema urinario en el siguiente esquema</w:t>
      </w:r>
      <w:r w:rsidR="0023565F">
        <w:t>. ¿Qué funciones cumple cada uno?</w:t>
      </w:r>
    </w:p>
    <w:p w14:paraId="7E3CA515" w14:textId="502C3F6D" w:rsidR="00E61E1A" w:rsidRDefault="00E61E1A" w:rsidP="0023565F">
      <w:pPr>
        <w:pStyle w:val="Prrafodelista"/>
        <w:ind w:firstLine="0"/>
      </w:pPr>
    </w:p>
    <w:p w14:paraId="1FCD8C31" w14:textId="77777777" w:rsidR="00E61E1A" w:rsidRDefault="00E61E1A" w:rsidP="00E61E1A">
      <w:pPr>
        <w:pStyle w:val="Prrafodelista"/>
      </w:pPr>
    </w:p>
    <w:p w14:paraId="7026E935" w14:textId="342FE7AD" w:rsidR="00E61E1A" w:rsidRDefault="00E61E1A" w:rsidP="00E61E1A">
      <w:pPr>
        <w:pStyle w:val="Prrafodelista"/>
        <w:ind w:firstLine="0"/>
        <w:jc w:val="center"/>
      </w:pPr>
      <w:r>
        <w:rPr>
          <w:noProof/>
        </w:rPr>
        <w:drawing>
          <wp:inline distT="0" distB="0" distL="0" distR="0" wp14:anchorId="3B10E2B7" wp14:editId="36D74807">
            <wp:extent cx="2886075" cy="2886075"/>
            <wp:effectExtent l="0" t="0" r="0" b="0"/>
            <wp:docPr id="1" name="Imagen 1" descr="Ilustración Del Sistema Urinario Humano Fotos, Retratos,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l Sistema Urinario Humano Fotos, Retratos, Imágene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94E1" w14:textId="77777777" w:rsidR="009B089A" w:rsidRDefault="009B089A" w:rsidP="009B089A">
      <w:pPr>
        <w:pStyle w:val="Prrafodelista"/>
      </w:pPr>
    </w:p>
    <w:p w14:paraId="100F5DCC" w14:textId="798CD74B" w:rsidR="009B089A" w:rsidRPr="0023565F" w:rsidRDefault="0023565F" w:rsidP="0023565F">
      <w:pPr>
        <w:pStyle w:val="Prrafodelista"/>
        <w:numPr>
          <w:ilvl w:val="0"/>
          <w:numId w:val="1"/>
        </w:numPr>
      </w:pPr>
      <w:r w:rsidRPr="0037681D">
        <w:rPr>
          <w:sz w:val="24"/>
          <w:szCs w:val="24"/>
        </w:rPr>
        <w:t>En el esquema anterior, hay dos grandes vasos sanguíneos (arteria renal y vena renal) que forman parte del sistema circulatorio: ¿Qué relación tienen tales vasos sanguíneos con el subsistema urinario?</w:t>
      </w:r>
    </w:p>
    <w:p w14:paraId="2B2C52FB" w14:textId="77777777" w:rsidR="0023565F" w:rsidRDefault="0023565F" w:rsidP="0023565F">
      <w:pPr>
        <w:pStyle w:val="Prrafodelista"/>
        <w:ind w:firstLine="0"/>
      </w:pPr>
    </w:p>
    <w:p w14:paraId="22DC29A8" w14:textId="425C0549" w:rsidR="009B089A" w:rsidRDefault="002F28AF" w:rsidP="00D82A49">
      <w:pPr>
        <w:pStyle w:val="Prrafodelista"/>
        <w:numPr>
          <w:ilvl w:val="0"/>
          <w:numId w:val="1"/>
        </w:numPr>
      </w:pPr>
      <w:r>
        <w:t>Completa las referencias en el esquema del</w:t>
      </w:r>
      <w:r w:rsidR="009B089A">
        <w:t xml:space="preserve"> corte longitudinal de un riñón humano. Explica qué función cumple cada una de las estructuras señaladas.</w:t>
      </w:r>
    </w:p>
    <w:p w14:paraId="3FA62A5A" w14:textId="77777777" w:rsidR="00324EFF" w:rsidRDefault="00324EFF" w:rsidP="00324EFF">
      <w:pPr>
        <w:pStyle w:val="Prrafodelista"/>
      </w:pPr>
    </w:p>
    <w:p w14:paraId="5F439B35" w14:textId="49C40F1A" w:rsidR="00324EFF" w:rsidRDefault="00324EFF" w:rsidP="007A16B5">
      <w:pPr>
        <w:pStyle w:val="Prrafodelista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1A39877" wp14:editId="382EF34A">
            <wp:extent cx="2743200" cy="21771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49" cy="218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DB75" w14:textId="77777777" w:rsidR="009B089A" w:rsidRDefault="009B089A" w:rsidP="009B089A">
      <w:pPr>
        <w:pStyle w:val="Prrafodelista"/>
      </w:pPr>
    </w:p>
    <w:p w14:paraId="56DBF234" w14:textId="0784862A" w:rsidR="00970461" w:rsidRDefault="00970461" w:rsidP="00D82A49">
      <w:pPr>
        <w:pStyle w:val="Prrafodelista"/>
        <w:numPr>
          <w:ilvl w:val="0"/>
          <w:numId w:val="1"/>
        </w:numPr>
      </w:pPr>
      <w:r>
        <w:t xml:space="preserve">A </w:t>
      </w:r>
      <w:r w:rsidR="007A16B5">
        <w:t>continuación,</w:t>
      </w:r>
      <w:r>
        <w:t xml:space="preserve"> se presenta un esquema de la unidad funcional del riñón o “nefrón”. </w:t>
      </w:r>
    </w:p>
    <w:p w14:paraId="7433FF72" w14:textId="7C383924" w:rsidR="00970461" w:rsidRDefault="00970461" w:rsidP="00970461">
      <w:pPr>
        <w:pStyle w:val="Prrafodelista"/>
        <w:numPr>
          <w:ilvl w:val="0"/>
          <w:numId w:val="3"/>
        </w:numPr>
      </w:pPr>
      <w:r>
        <w:t xml:space="preserve">Completa las referencias del esquema: </w:t>
      </w:r>
    </w:p>
    <w:p w14:paraId="13F5236D" w14:textId="77777777" w:rsidR="007A16B5" w:rsidRDefault="007A16B5" w:rsidP="007A16B5">
      <w:pPr>
        <w:pStyle w:val="Prrafodelista"/>
        <w:ind w:left="1080" w:firstLine="0"/>
      </w:pPr>
    </w:p>
    <w:p w14:paraId="4126FBAD" w14:textId="3E5CBE20" w:rsidR="00970461" w:rsidRDefault="00970461" w:rsidP="007A16B5">
      <w:pPr>
        <w:pStyle w:val="Prrafodelista"/>
        <w:ind w:left="1080" w:firstLine="0"/>
        <w:jc w:val="center"/>
      </w:pPr>
      <w:r>
        <w:rPr>
          <w:noProof/>
        </w:rPr>
        <w:drawing>
          <wp:inline distT="0" distB="0" distL="0" distR="0" wp14:anchorId="1F6E54C8" wp14:editId="56405AB9">
            <wp:extent cx="2990850" cy="2240251"/>
            <wp:effectExtent l="0" t="0" r="0" b="0"/>
            <wp:docPr id="3" name="Imagen 3" descr="Dibujos nefrona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nefrona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49" cy="224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ADF1" w14:textId="77777777" w:rsidR="007A16B5" w:rsidRDefault="007A16B5" w:rsidP="007A16B5">
      <w:pPr>
        <w:pStyle w:val="Prrafodelista"/>
        <w:ind w:left="1080" w:firstLine="0"/>
        <w:jc w:val="center"/>
      </w:pPr>
    </w:p>
    <w:p w14:paraId="20B3E698" w14:textId="6A9C5A60" w:rsidR="0023565F" w:rsidRDefault="0023565F" w:rsidP="0023565F">
      <w:r>
        <w:t xml:space="preserve">b) Indica a qué </w:t>
      </w:r>
      <w:r w:rsidR="007A16B5">
        <w:t xml:space="preserve">fase </w:t>
      </w:r>
      <w:r>
        <w:t xml:space="preserve">de la </w:t>
      </w:r>
      <w:r w:rsidR="005C55DA">
        <w:t>formación de la orina (</w:t>
      </w:r>
      <w:r w:rsidR="007A16B5">
        <w:t>glomerular</w:t>
      </w:r>
      <w:r w:rsidR="005C55DA">
        <w:t xml:space="preserve"> / </w:t>
      </w:r>
      <w:r w:rsidR="007A16B5">
        <w:t>tubular</w:t>
      </w:r>
      <w:r w:rsidR="005C55DA">
        <w:t xml:space="preserve">) corresponde cada afirmación: </w:t>
      </w:r>
    </w:p>
    <w:p w14:paraId="32BF6996" w14:textId="77777777" w:rsidR="007A16B5" w:rsidRDefault="005C55DA" w:rsidP="007A16B5">
      <w:pPr>
        <w:ind w:left="0" w:firstLine="0"/>
      </w:pPr>
      <w:r>
        <w:tab/>
        <w:t xml:space="preserve">- </w:t>
      </w:r>
      <w:r w:rsidR="007A16B5">
        <w:t xml:space="preserve">Se reabsorben sustancias a la sangre. </w:t>
      </w:r>
    </w:p>
    <w:p w14:paraId="3608C25E" w14:textId="32ABE0C8" w:rsidR="005C55DA" w:rsidRDefault="007A16B5" w:rsidP="007A16B5">
      <w:pPr>
        <w:ind w:left="0" w:firstLine="708"/>
      </w:pPr>
      <w:r>
        <w:t xml:space="preserve">- </w:t>
      </w:r>
      <w:r w:rsidR="005C55DA">
        <w:t>Ocurre por la alta presión de los capilares sanguíneos del glomérulo.</w:t>
      </w:r>
    </w:p>
    <w:p w14:paraId="3DD2D984" w14:textId="3C8C6EB3" w:rsidR="005C55DA" w:rsidRDefault="005C55DA" w:rsidP="007A16B5">
      <w:pPr>
        <w:ind w:left="708" w:firstLine="0"/>
      </w:pPr>
      <w:r>
        <w:t xml:space="preserve">- </w:t>
      </w:r>
      <w:r w:rsidR="007A16B5">
        <w:t>Se filtra en la cápsula de Bowman un líquido de c</w:t>
      </w:r>
      <w:r>
        <w:t xml:space="preserve">omposición similar al plasma sanguíneo, pero sin las proteínas. </w:t>
      </w:r>
    </w:p>
    <w:p w14:paraId="727FA3D6" w14:textId="77777777" w:rsidR="007A16B5" w:rsidRDefault="007A16B5" w:rsidP="007A16B5">
      <w:pPr>
        <w:ind w:left="708" w:firstLine="0"/>
      </w:pPr>
    </w:p>
    <w:p w14:paraId="111E1C71" w14:textId="4F609332" w:rsidR="00F22D9F" w:rsidRDefault="007A16B5" w:rsidP="00F22D9F">
      <w:pPr>
        <w:pStyle w:val="Prrafodelista"/>
        <w:ind w:firstLine="0"/>
      </w:pPr>
      <w:r>
        <w:t>c</w:t>
      </w:r>
      <w:r w:rsidR="009B089A">
        <w:t>)</w:t>
      </w:r>
      <w:r w:rsidR="00F22D9F" w:rsidRPr="00F22D9F">
        <w:t xml:space="preserve"> </w:t>
      </w:r>
      <w:r w:rsidR="00F22D9F">
        <w:t>¿En qué tramos de la nefrona/nefrón se producen transportes pasivo y activo?</w:t>
      </w:r>
    </w:p>
    <w:p w14:paraId="46FBD63B" w14:textId="77777777" w:rsidR="00F22D9F" w:rsidRDefault="00F22D9F" w:rsidP="00F22D9F"/>
    <w:p w14:paraId="381B4DFD" w14:textId="52C44A3B" w:rsidR="00D82A49" w:rsidRDefault="00F22D9F" w:rsidP="007A16B5">
      <w:pPr>
        <w:pStyle w:val="Prrafodelista"/>
        <w:ind w:firstLine="0"/>
      </w:pPr>
      <w:r>
        <w:t>d)</w:t>
      </w:r>
      <w:r w:rsidR="009B089A">
        <w:t xml:space="preserve"> </w:t>
      </w:r>
      <w:r w:rsidR="00D82A49">
        <w:t xml:space="preserve">Indica cuáles sustancias de la siguiente lista se encuentra en los </w:t>
      </w:r>
      <w:r w:rsidR="009B089A">
        <w:t>líquidos</w:t>
      </w:r>
      <w:r w:rsidR="00D82A49">
        <w:t xml:space="preserve"> renales y en cuál de ellos, completando con una cruz la tabla:</w:t>
      </w:r>
    </w:p>
    <w:p w14:paraId="0A8BC1FF" w14:textId="77777777" w:rsidR="009B089A" w:rsidRDefault="009B089A" w:rsidP="009B089A">
      <w:pPr>
        <w:pStyle w:val="Prrafodelista"/>
        <w:ind w:firstLine="0"/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1654"/>
        <w:gridCol w:w="1247"/>
        <w:gridCol w:w="1247"/>
        <w:gridCol w:w="1247"/>
      </w:tblGrid>
      <w:tr w:rsidR="009B089A" w:rsidRPr="009B089A" w14:paraId="15CD1536" w14:textId="77777777" w:rsidTr="009B089A">
        <w:trPr>
          <w:trHeight w:val="340"/>
        </w:trPr>
        <w:tc>
          <w:tcPr>
            <w:tcW w:w="1654" w:type="dxa"/>
          </w:tcPr>
          <w:p w14:paraId="2E9E1A5F" w14:textId="77777777" w:rsidR="009B089A" w:rsidRPr="009B089A" w:rsidRDefault="009B089A" w:rsidP="009B089A">
            <w:pPr>
              <w:pStyle w:val="Prrafodelista"/>
              <w:ind w:left="0"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B089A">
              <w:rPr>
                <w:rFonts w:ascii="Book Antiqua" w:hAnsi="Book Antiqua"/>
                <w:b/>
                <w:sz w:val="18"/>
                <w:szCs w:val="18"/>
              </w:rPr>
              <w:t>Sustancia</w:t>
            </w:r>
          </w:p>
        </w:tc>
        <w:tc>
          <w:tcPr>
            <w:tcW w:w="1247" w:type="dxa"/>
          </w:tcPr>
          <w:p w14:paraId="026673F9" w14:textId="77777777" w:rsidR="009B089A" w:rsidRPr="009B089A" w:rsidRDefault="009B089A" w:rsidP="009B089A">
            <w:pPr>
              <w:pStyle w:val="Prrafodelista"/>
              <w:ind w:left="0"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B089A">
              <w:rPr>
                <w:rFonts w:ascii="Book Antiqua" w:hAnsi="Book Antiqua"/>
                <w:b/>
                <w:sz w:val="18"/>
                <w:szCs w:val="18"/>
              </w:rPr>
              <w:t>Sangre</w:t>
            </w:r>
          </w:p>
        </w:tc>
        <w:tc>
          <w:tcPr>
            <w:tcW w:w="1247" w:type="dxa"/>
          </w:tcPr>
          <w:p w14:paraId="2F7BD98C" w14:textId="77777777" w:rsidR="009B089A" w:rsidRPr="009B089A" w:rsidRDefault="009B089A" w:rsidP="009B089A">
            <w:pPr>
              <w:pStyle w:val="Prrafodelista"/>
              <w:ind w:left="0"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B089A">
              <w:rPr>
                <w:rFonts w:ascii="Book Antiqua" w:hAnsi="Book Antiqua"/>
                <w:b/>
                <w:sz w:val="18"/>
                <w:szCs w:val="18"/>
              </w:rPr>
              <w:t>Fluido glomerular</w:t>
            </w:r>
          </w:p>
        </w:tc>
        <w:tc>
          <w:tcPr>
            <w:tcW w:w="1247" w:type="dxa"/>
          </w:tcPr>
          <w:p w14:paraId="3D558B48" w14:textId="77777777" w:rsidR="009B089A" w:rsidRPr="009B089A" w:rsidRDefault="009B089A" w:rsidP="009B089A">
            <w:pPr>
              <w:pStyle w:val="Prrafodelista"/>
              <w:ind w:left="0"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B089A">
              <w:rPr>
                <w:rFonts w:ascii="Book Antiqua" w:hAnsi="Book Antiqua"/>
                <w:b/>
                <w:sz w:val="18"/>
                <w:szCs w:val="18"/>
              </w:rPr>
              <w:t>Orina</w:t>
            </w:r>
          </w:p>
        </w:tc>
      </w:tr>
      <w:tr w:rsidR="009B089A" w14:paraId="1F10F230" w14:textId="77777777" w:rsidTr="009B089A">
        <w:trPr>
          <w:trHeight w:val="340"/>
        </w:trPr>
        <w:tc>
          <w:tcPr>
            <w:tcW w:w="1654" w:type="dxa"/>
          </w:tcPr>
          <w:p w14:paraId="77B37A1A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  <w:r w:rsidRPr="009B089A">
              <w:rPr>
                <w:rFonts w:ascii="Book Antiqua" w:hAnsi="Book Antiqua"/>
                <w:sz w:val="18"/>
                <w:szCs w:val="18"/>
              </w:rPr>
              <w:t>Proteínas</w:t>
            </w:r>
          </w:p>
        </w:tc>
        <w:tc>
          <w:tcPr>
            <w:tcW w:w="1247" w:type="dxa"/>
          </w:tcPr>
          <w:p w14:paraId="3B602E35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3D97D58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9AA8DDB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B089A" w14:paraId="3B2F3D97" w14:textId="77777777" w:rsidTr="009B089A">
        <w:trPr>
          <w:trHeight w:val="340"/>
        </w:trPr>
        <w:tc>
          <w:tcPr>
            <w:tcW w:w="1654" w:type="dxa"/>
          </w:tcPr>
          <w:p w14:paraId="6827D701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  <w:r w:rsidRPr="009B089A">
              <w:rPr>
                <w:rFonts w:ascii="Book Antiqua" w:hAnsi="Book Antiqua"/>
                <w:sz w:val="18"/>
                <w:szCs w:val="18"/>
              </w:rPr>
              <w:t>Glucosa</w:t>
            </w:r>
          </w:p>
        </w:tc>
        <w:tc>
          <w:tcPr>
            <w:tcW w:w="1247" w:type="dxa"/>
          </w:tcPr>
          <w:p w14:paraId="5B702AB6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92370CA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FAAEC11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B089A" w14:paraId="7AB19046" w14:textId="77777777" w:rsidTr="009B089A">
        <w:trPr>
          <w:trHeight w:val="340"/>
        </w:trPr>
        <w:tc>
          <w:tcPr>
            <w:tcW w:w="1654" w:type="dxa"/>
          </w:tcPr>
          <w:p w14:paraId="1E5A9589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  <w:r w:rsidRPr="009B089A">
              <w:rPr>
                <w:rFonts w:ascii="Book Antiqua" w:hAnsi="Book Antiqua"/>
                <w:sz w:val="18"/>
                <w:szCs w:val="18"/>
              </w:rPr>
              <w:t>Urea</w:t>
            </w:r>
          </w:p>
        </w:tc>
        <w:tc>
          <w:tcPr>
            <w:tcW w:w="1247" w:type="dxa"/>
          </w:tcPr>
          <w:p w14:paraId="14276DC8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7AB504C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23447C2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B089A" w14:paraId="4BBE4CF1" w14:textId="77777777" w:rsidTr="009B089A">
        <w:trPr>
          <w:trHeight w:val="340"/>
        </w:trPr>
        <w:tc>
          <w:tcPr>
            <w:tcW w:w="1654" w:type="dxa"/>
          </w:tcPr>
          <w:p w14:paraId="08F8D37B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  <w:r w:rsidRPr="009B089A">
              <w:rPr>
                <w:rFonts w:ascii="Book Antiqua" w:hAnsi="Book Antiqua"/>
                <w:sz w:val="18"/>
                <w:szCs w:val="18"/>
              </w:rPr>
              <w:t>Agua</w:t>
            </w:r>
          </w:p>
        </w:tc>
        <w:tc>
          <w:tcPr>
            <w:tcW w:w="1247" w:type="dxa"/>
          </w:tcPr>
          <w:p w14:paraId="4CD5C783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053BE69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7BCA978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B089A" w14:paraId="707E1FCE" w14:textId="77777777" w:rsidTr="009B089A">
        <w:trPr>
          <w:trHeight w:val="340"/>
        </w:trPr>
        <w:tc>
          <w:tcPr>
            <w:tcW w:w="1654" w:type="dxa"/>
          </w:tcPr>
          <w:p w14:paraId="5E9A860D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  <w:r w:rsidRPr="009B089A">
              <w:rPr>
                <w:rFonts w:ascii="Book Antiqua" w:hAnsi="Book Antiqua"/>
                <w:sz w:val="18"/>
                <w:szCs w:val="18"/>
              </w:rPr>
              <w:t>Aminoácidos</w:t>
            </w:r>
          </w:p>
        </w:tc>
        <w:tc>
          <w:tcPr>
            <w:tcW w:w="1247" w:type="dxa"/>
          </w:tcPr>
          <w:p w14:paraId="69158C05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AA979D9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2B47876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B089A" w14:paraId="73F8A619" w14:textId="77777777" w:rsidTr="009B089A">
        <w:trPr>
          <w:trHeight w:val="340"/>
        </w:trPr>
        <w:tc>
          <w:tcPr>
            <w:tcW w:w="1654" w:type="dxa"/>
          </w:tcPr>
          <w:p w14:paraId="319712FB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  <w:r w:rsidRPr="009B089A">
              <w:rPr>
                <w:rFonts w:ascii="Book Antiqua" w:hAnsi="Book Antiqua"/>
                <w:sz w:val="18"/>
                <w:szCs w:val="18"/>
              </w:rPr>
              <w:t>Ácido úrico</w:t>
            </w:r>
          </w:p>
        </w:tc>
        <w:tc>
          <w:tcPr>
            <w:tcW w:w="1247" w:type="dxa"/>
          </w:tcPr>
          <w:p w14:paraId="0BBFE574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BD24471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C9890D2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B089A" w14:paraId="658073CC" w14:textId="77777777" w:rsidTr="009B089A">
        <w:trPr>
          <w:trHeight w:val="340"/>
        </w:trPr>
        <w:tc>
          <w:tcPr>
            <w:tcW w:w="1654" w:type="dxa"/>
          </w:tcPr>
          <w:p w14:paraId="2508F6CF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  <w:r w:rsidRPr="009B089A">
              <w:rPr>
                <w:rFonts w:ascii="Book Antiqua" w:hAnsi="Book Antiqua"/>
                <w:sz w:val="18"/>
                <w:szCs w:val="18"/>
              </w:rPr>
              <w:t>Sales minerales</w:t>
            </w:r>
          </w:p>
        </w:tc>
        <w:tc>
          <w:tcPr>
            <w:tcW w:w="1247" w:type="dxa"/>
          </w:tcPr>
          <w:p w14:paraId="63F12210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4B4A8DD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1BEF317" w14:textId="77777777" w:rsidR="009B089A" w:rsidRPr="009B089A" w:rsidRDefault="009B089A" w:rsidP="00D82A49">
            <w:pPr>
              <w:pStyle w:val="Prrafodelista"/>
              <w:ind w:left="0" w:firstLine="0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0BE74D07" w14:textId="77777777" w:rsidR="00D82A49" w:rsidRDefault="00D82A49" w:rsidP="00D82A49">
      <w:pPr>
        <w:pStyle w:val="Prrafodelista"/>
        <w:ind w:firstLine="0"/>
      </w:pPr>
    </w:p>
    <w:p w14:paraId="375BFFB1" w14:textId="38557985" w:rsidR="00D66077" w:rsidRDefault="00D66077" w:rsidP="00D82A49">
      <w:pPr>
        <w:pStyle w:val="Prrafodelista"/>
        <w:ind w:firstLine="0"/>
      </w:pPr>
      <w:r>
        <w:t xml:space="preserve">10- A partir de </w:t>
      </w:r>
      <w:r w:rsidR="00BA412F">
        <w:t xml:space="preserve">la información ofrecida en </w:t>
      </w:r>
      <w:r>
        <w:t xml:space="preserve">los artículos a continuación, responde: </w:t>
      </w:r>
    </w:p>
    <w:p w14:paraId="2CE10AD0" w14:textId="05A808AF" w:rsidR="00BA412F" w:rsidRDefault="00BA412F" w:rsidP="00BA412F">
      <w:pPr>
        <w:pStyle w:val="Ttulo1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A41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Aprueban la donación renal cruzada, que posibilitó el inédito trasplante de </w:t>
      </w:r>
      <w:proofErr w:type="spellStart"/>
      <w:r w:rsidRPr="00BA412F">
        <w:rPr>
          <w:rFonts w:asciiTheme="minorHAnsi" w:hAnsiTheme="minorHAnsi" w:cstheme="minorHAnsi"/>
          <w:b w:val="0"/>
          <w:bCs w:val="0"/>
          <w:sz w:val="22"/>
          <w:szCs w:val="22"/>
        </w:rPr>
        <w:t>Lanata</w:t>
      </w:r>
      <w:proofErr w:type="spellEnd"/>
      <w:r w:rsidRPr="00BA41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Clarín. Octubre de 2017. </w:t>
      </w:r>
      <w:hyperlink r:id="rId15" w:history="1">
        <w:r w:rsidRPr="00AC4DE4">
          <w:rPr>
            <w:rStyle w:val="Hipervnculo"/>
            <w:rFonts w:asciiTheme="minorHAnsi" w:hAnsiTheme="minorHAnsi" w:cstheme="minorHAnsi"/>
            <w:b w:val="0"/>
            <w:bCs w:val="0"/>
            <w:sz w:val="22"/>
            <w:szCs w:val="22"/>
          </w:rPr>
          <w:t>https://www.clarin.com/buena-vida/aprueban-donacion-renal-cruzada-posibilito-inedito-trasplante-lanata_0_r1094dMTb.html</w:t>
        </w:r>
      </w:hyperlink>
    </w:p>
    <w:p w14:paraId="4223C5D9" w14:textId="3D5EB5A1" w:rsidR="00BA412F" w:rsidRDefault="00BA412F" w:rsidP="00247A17">
      <w:pPr>
        <w:pStyle w:val="Prrafodelista"/>
        <w:numPr>
          <w:ilvl w:val="0"/>
          <w:numId w:val="5"/>
        </w:numPr>
        <w:spacing w:before="100" w:beforeAutospacing="1" w:after="100" w:afterAutospacing="1"/>
        <w:outlineLvl w:val="0"/>
        <w:rPr>
          <w:rFonts w:cstheme="minorHAnsi"/>
        </w:rPr>
      </w:pPr>
      <w:r w:rsidRPr="00BA412F">
        <w:rPr>
          <w:rFonts w:eastAsia="Times New Roman" w:cstheme="minorHAnsi"/>
          <w:lang w:val="es-AR" w:eastAsia="es-AR"/>
        </w:rPr>
        <w:t>Ley Justina</w:t>
      </w:r>
      <w:r w:rsidRPr="00BA412F">
        <w:rPr>
          <w:rFonts w:eastAsia="Times New Roman" w:cstheme="minorHAnsi"/>
          <w:lang w:val="es-AR" w:eastAsia="es-AR"/>
        </w:rPr>
        <w:t xml:space="preserve">. </w:t>
      </w:r>
      <w:r w:rsidRPr="00BA412F">
        <w:rPr>
          <w:rFonts w:eastAsia="Times New Roman" w:cstheme="minorHAnsi"/>
          <w:kern w:val="36"/>
          <w:lang w:val="es-AR" w:eastAsia="es-AR"/>
        </w:rPr>
        <w:t>Donación de órganos: hay casi 11 mil argentinos en lista de espera</w:t>
      </w:r>
      <w:r w:rsidRPr="00BA412F">
        <w:rPr>
          <w:rFonts w:eastAsia="Times New Roman" w:cstheme="minorHAnsi"/>
          <w:kern w:val="36"/>
          <w:lang w:val="es-AR" w:eastAsia="es-AR"/>
        </w:rPr>
        <w:t>. Clarín. Julio de 20</w:t>
      </w:r>
      <w:r>
        <w:rPr>
          <w:rFonts w:eastAsia="Times New Roman" w:cstheme="minorHAnsi"/>
          <w:kern w:val="36"/>
          <w:lang w:val="es-AR" w:eastAsia="es-AR"/>
        </w:rPr>
        <w:t>1</w:t>
      </w:r>
      <w:r w:rsidRPr="00BA412F">
        <w:rPr>
          <w:rFonts w:eastAsia="Times New Roman" w:cstheme="minorHAnsi"/>
          <w:kern w:val="36"/>
          <w:lang w:val="es-AR" w:eastAsia="es-AR"/>
        </w:rPr>
        <w:t xml:space="preserve">8. </w:t>
      </w:r>
      <w:hyperlink r:id="rId16" w:history="1">
        <w:r w:rsidRPr="00AC4DE4">
          <w:rPr>
            <w:rStyle w:val="Hipervnculo"/>
            <w:rFonts w:cstheme="minorHAnsi"/>
          </w:rPr>
          <w:t>https://www.clarin.com/sociedad/donacion-organos-11-mil-argentinos-lista-espera_0_BJnhqYqzQ.html</w:t>
        </w:r>
      </w:hyperlink>
    </w:p>
    <w:p w14:paraId="5FCAC89B" w14:textId="7ECAF0CC" w:rsidR="00BA412F" w:rsidRDefault="00BA412F" w:rsidP="00247A17">
      <w:pPr>
        <w:pStyle w:val="Prrafodelista"/>
        <w:numPr>
          <w:ilvl w:val="0"/>
          <w:numId w:val="5"/>
        </w:numPr>
        <w:spacing w:before="100" w:beforeAutospacing="1" w:after="100" w:afterAutospacing="1"/>
        <w:outlineLvl w:val="0"/>
        <w:rPr>
          <w:rFonts w:cstheme="minorHAnsi"/>
        </w:rPr>
      </w:pPr>
      <w:r>
        <w:rPr>
          <w:rFonts w:cstheme="minorHAnsi"/>
        </w:rPr>
        <w:t xml:space="preserve">Ley Justina. Se podrán hacer trasplantes renales cruzados. Fundación Favaloro. </w:t>
      </w:r>
      <w:hyperlink r:id="rId17" w:history="1">
        <w:r w:rsidRPr="00AC4DE4">
          <w:rPr>
            <w:rStyle w:val="Hipervnculo"/>
            <w:rFonts w:cstheme="minorHAnsi"/>
          </w:rPr>
          <w:t>https://www.fundacionfavaloro.org/ley-justina-se-podran-realizar-trasplantes-renales-cruzados/</w:t>
        </w:r>
      </w:hyperlink>
    </w:p>
    <w:p w14:paraId="64D50B43" w14:textId="12A92A5D" w:rsidR="00BA412F" w:rsidRPr="00BA412F" w:rsidRDefault="00BA412F" w:rsidP="00C24B09">
      <w:pPr>
        <w:pStyle w:val="volan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412F">
        <w:rPr>
          <w:rFonts w:asciiTheme="minorHAnsi" w:hAnsiTheme="minorHAnsi" w:cstheme="minorHAnsi"/>
          <w:sz w:val="22"/>
          <w:szCs w:val="22"/>
        </w:rPr>
        <w:t>Donación de órganos: se reglamentó la “Ley Justina” y los médicos no deberán consultar a la familia</w:t>
      </w:r>
      <w:r w:rsidRPr="00BA412F">
        <w:rPr>
          <w:rFonts w:asciiTheme="minorHAnsi" w:hAnsiTheme="minorHAnsi" w:cstheme="minorHAnsi"/>
          <w:sz w:val="22"/>
          <w:szCs w:val="22"/>
        </w:rPr>
        <w:t xml:space="preserve">. Clarín. Julio de 2019. </w:t>
      </w:r>
      <w:hyperlink r:id="rId18" w:history="1">
        <w:r w:rsidRPr="00BA412F">
          <w:rPr>
            <w:rStyle w:val="Hipervnculo"/>
            <w:rFonts w:asciiTheme="minorHAnsi" w:hAnsiTheme="minorHAnsi" w:cstheme="minorHAnsi"/>
            <w:sz w:val="22"/>
            <w:szCs w:val="22"/>
          </w:rPr>
          <w:t>https://www.clarin.com/sociedad/donacion-organos-reglamento-ley-justina-medicos-deberan-consultar-familia_0_lGneJghZq.html</w:t>
        </w:r>
      </w:hyperlink>
    </w:p>
    <w:p w14:paraId="38D881F6" w14:textId="514CCC13" w:rsidR="00D66077" w:rsidRDefault="00D66077" w:rsidP="00D66077">
      <w:pPr>
        <w:pStyle w:val="Prrafodelista"/>
        <w:numPr>
          <w:ilvl w:val="0"/>
          <w:numId w:val="4"/>
        </w:numPr>
      </w:pPr>
      <w:r>
        <w:t>¿Cuál es el órgano que tiene la lista de espera más extensa para trasplantes en Argentina? ¿Cómo se explica esta situación?</w:t>
      </w:r>
    </w:p>
    <w:p w14:paraId="0A3DCF45" w14:textId="32D37127" w:rsidR="00D66077" w:rsidRPr="00BA412F" w:rsidRDefault="00BA412F" w:rsidP="00D66077">
      <w:pPr>
        <w:pStyle w:val="Prrafodelista"/>
        <w:numPr>
          <w:ilvl w:val="0"/>
          <w:numId w:val="4"/>
        </w:numPr>
      </w:pPr>
      <w:r>
        <w:t xml:space="preserve">¿Qué ventajas trajo la donación cruzada a partir de la nueva </w:t>
      </w:r>
      <w:r w:rsidRPr="00BA412F">
        <w:t>Ley Justina o Ley de trasplante de órganos, tejidos y células (</w:t>
      </w:r>
      <w:proofErr w:type="spellStart"/>
      <w:r w:rsidRPr="00BA412F">
        <w:t>N°</w:t>
      </w:r>
      <w:proofErr w:type="spellEnd"/>
      <w:r w:rsidRPr="00BA412F">
        <w:t xml:space="preserve"> 27.447)</w:t>
      </w:r>
      <w:r w:rsidRPr="00BA412F">
        <w:t>?</w:t>
      </w:r>
      <w:r w:rsidR="00B17DCC">
        <w:t xml:space="preserve"> ¿Qué opinión tienes al respecto y de las nuevas disposiciones que plantea la ley? Justifica. </w:t>
      </w:r>
    </w:p>
    <w:sectPr w:rsidR="00D66077" w:rsidRPr="00BA412F" w:rsidSect="00D82A49">
      <w:headerReference w:type="default" r:id="rId19"/>
      <w:footerReference w:type="default" r:id="rId2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42E7" w14:textId="77777777" w:rsidR="006B33EF" w:rsidRDefault="006B33EF" w:rsidP="00D82A49">
      <w:r>
        <w:separator/>
      </w:r>
    </w:p>
  </w:endnote>
  <w:endnote w:type="continuationSeparator" w:id="0">
    <w:p w14:paraId="2AB405C9" w14:textId="77777777" w:rsidR="006B33EF" w:rsidRDefault="006B33EF" w:rsidP="00D8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6988186"/>
      <w:docPartObj>
        <w:docPartGallery w:val="Page Numbers (Bottom of Page)"/>
        <w:docPartUnique/>
      </w:docPartObj>
    </w:sdtPr>
    <w:sdtEndPr/>
    <w:sdtContent>
      <w:p w14:paraId="700104F2" w14:textId="48D61B2C" w:rsidR="00FF3106" w:rsidRDefault="00FF3106" w:rsidP="00FF31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44492" w14:textId="77777777" w:rsidR="006B33EF" w:rsidRDefault="006B33EF" w:rsidP="00D82A49">
      <w:r>
        <w:separator/>
      </w:r>
    </w:p>
  </w:footnote>
  <w:footnote w:type="continuationSeparator" w:id="0">
    <w:p w14:paraId="03319822" w14:textId="77777777" w:rsidR="006B33EF" w:rsidRDefault="006B33EF" w:rsidP="00D8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1663"/>
    </w:tblGrid>
    <w:tr w:rsidR="00D82A49" w14:paraId="5140E2A2" w14:textId="77777777">
      <w:trPr>
        <w:trHeight w:val="288"/>
      </w:trPr>
      <w:sdt>
        <w:sdtPr>
          <w:alias w:val="Título"/>
          <w:id w:val="77761602"/>
          <w:placeholder>
            <w:docPart w:val="7C58AAE03F2E4C2EBB97811DCA7122E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E762CBF" w14:textId="499BCBB2" w:rsidR="00D82A49" w:rsidRDefault="00D82A49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82A49">
                <w:t xml:space="preserve">Escuela Industrial </w:t>
              </w:r>
              <w:r w:rsidR="00FF3106" w:rsidRPr="00D82A49">
                <w:t>Superior –</w:t>
              </w:r>
              <w:r w:rsidRPr="00D82A49">
                <w:t xml:space="preserve"> UNL</w:t>
              </w:r>
              <w:r w:rsidR="00FF3106">
                <w:t xml:space="preserve"> - FIQ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Año"/>
          <w:id w:val="77761609"/>
          <w:placeholder>
            <w:docPart w:val="1875197F89494E3186D77409B59DFA7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69F8869" w14:textId="1EC7D945" w:rsidR="00D82A49" w:rsidRDefault="00D82A49" w:rsidP="00D82A4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D82A4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20</w:t>
              </w:r>
              <w:r w:rsidR="00E61E1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20</w:t>
              </w:r>
            </w:p>
          </w:tc>
        </w:sdtContent>
      </w:sdt>
    </w:tr>
  </w:tbl>
  <w:p w14:paraId="41434D6C" w14:textId="77777777" w:rsidR="00D82A49" w:rsidRDefault="00D82A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8E6"/>
    <w:multiLevelType w:val="hybridMultilevel"/>
    <w:tmpl w:val="0F50E144"/>
    <w:lvl w:ilvl="0" w:tplc="81041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33974"/>
    <w:multiLevelType w:val="hybridMultilevel"/>
    <w:tmpl w:val="5726DBF4"/>
    <w:lvl w:ilvl="0" w:tplc="CDD86C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15A35"/>
    <w:multiLevelType w:val="hybridMultilevel"/>
    <w:tmpl w:val="0E203256"/>
    <w:lvl w:ilvl="0" w:tplc="56568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FB09CB"/>
    <w:multiLevelType w:val="hybridMultilevel"/>
    <w:tmpl w:val="0C1CFF2A"/>
    <w:lvl w:ilvl="0" w:tplc="C9A8E5E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25540"/>
    <w:multiLevelType w:val="hybridMultilevel"/>
    <w:tmpl w:val="0FC65AFE"/>
    <w:lvl w:ilvl="0" w:tplc="02828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095C"/>
    <w:multiLevelType w:val="hybridMultilevel"/>
    <w:tmpl w:val="D60E842A"/>
    <w:lvl w:ilvl="0" w:tplc="A0C662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A49"/>
    <w:rsid w:val="00077EFC"/>
    <w:rsid w:val="001D34C6"/>
    <w:rsid w:val="0023565F"/>
    <w:rsid w:val="00265740"/>
    <w:rsid w:val="002C3ABE"/>
    <w:rsid w:val="002F28AF"/>
    <w:rsid w:val="00324EFF"/>
    <w:rsid w:val="00324F0C"/>
    <w:rsid w:val="00345252"/>
    <w:rsid w:val="003B28EF"/>
    <w:rsid w:val="003D7B99"/>
    <w:rsid w:val="00444B89"/>
    <w:rsid w:val="005921B2"/>
    <w:rsid w:val="005C55DA"/>
    <w:rsid w:val="00626F64"/>
    <w:rsid w:val="006827C8"/>
    <w:rsid w:val="006A1387"/>
    <w:rsid w:val="006B33EF"/>
    <w:rsid w:val="007218DC"/>
    <w:rsid w:val="0076622B"/>
    <w:rsid w:val="007A16B5"/>
    <w:rsid w:val="00830C46"/>
    <w:rsid w:val="00970461"/>
    <w:rsid w:val="00974DFC"/>
    <w:rsid w:val="009B089A"/>
    <w:rsid w:val="00AA1AF5"/>
    <w:rsid w:val="00AF3A2F"/>
    <w:rsid w:val="00B17DCC"/>
    <w:rsid w:val="00B920FA"/>
    <w:rsid w:val="00BA412F"/>
    <w:rsid w:val="00C0687E"/>
    <w:rsid w:val="00C623C3"/>
    <w:rsid w:val="00D66077"/>
    <w:rsid w:val="00D67D14"/>
    <w:rsid w:val="00D82A49"/>
    <w:rsid w:val="00E61E1A"/>
    <w:rsid w:val="00EF4EFA"/>
    <w:rsid w:val="00F22D9F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C274"/>
  <w15:docId w15:val="{E1B86DD3-A9D9-43DF-A421-6CCAB6D2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0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87"/>
  </w:style>
  <w:style w:type="paragraph" w:styleId="Ttulo1">
    <w:name w:val="heading 1"/>
    <w:basedOn w:val="Normal"/>
    <w:link w:val="Ttulo1Car"/>
    <w:uiPriority w:val="9"/>
    <w:qFormat/>
    <w:rsid w:val="00BA412F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A49"/>
  </w:style>
  <w:style w:type="paragraph" w:styleId="Piedepgina">
    <w:name w:val="footer"/>
    <w:basedOn w:val="Normal"/>
    <w:link w:val="PiedepginaCar"/>
    <w:uiPriority w:val="99"/>
    <w:unhideWhenUsed/>
    <w:rsid w:val="00D82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A49"/>
  </w:style>
  <w:style w:type="paragraph" w:styleId="Textodeglobo">
    <w:name w:val="Balloon Text"/>
    <w:basedOn w:val="Normal"/>
    <w:link w:val="TextodegloboCar"/>
    <w:uiPriority w:val="99"/>
    <w:semiHidden/>
    <w:unhideWhenUsed/>
    <w:rsid w:val="00D82A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A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2A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08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A412F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customStyle="1" w:styleId="volanta">
    <w:name w:val="volanta"/>
    <w:basedOn w:val="Normal"/>
    <w:rsid w:val="00BA41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BA412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412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77EFC"/>
    <w:pPr>
      <w:ind w:left="0" w:firstLine="0"/>
    </w:pPr>
    <w:rPr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F22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www.clarin.com/sociedad/donacion-organos-reglamento-ley-justina-medicos-deberan-consultar-familia_0_lGneJghZq.htm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s://www.fundacionfavaloro.org/ley-justina-se-podran-realizar-trasplantes-renales-cruzado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arin.com/sociedad/donacion-organos-11-mil-argentinos-lista-espera_0_BJnhqYqzQ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2qTcYhdBM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larin.com/buena-vida/aprueban-donacion-renal-cruzada-posibilito-inedito-trasplante-lanata_0_r1094dMTb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_jLuZ0FZauo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naV7SNS7xo&amp;t=86s" TargetMode="External"/><Relationship Id="rId14" Type="http://schemas.openxmlformats.org/officeDocument/2006/relationships/image" Target="media/image3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58AAE03F2E4C2EBB97811DCA71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EC21-6F99-4DE8-84D3-EA42897FA976}"/>
      </w:docPartPr>
      <w:docPartBody>
        <w:p w:rsidR="00B94C44" w:rsidRDefault="006C4D37" w:rsidP="006C4D37">
          <w:pPr>
            <w:pStyle w:val="7C58AAE03F2E4C2EBB97811DCA7122E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  <w:docPart>
      <w:docPartPr>
        <w:name w:val="1875197F89494E3186D77409B59D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F60F-B0EA-41F5-AC85-4DD74E524893}"/>
      </w:docPartPr>
      <w:docPartBody>
        <w:p w:rsidR="00B94C44" w:rsidRDefault="006C4D37" w:rsidP="006C4D37">
          <w:pPr>
            <w:pStyle w:val="1875197F89494E3186D77409B59DFA7D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D37"/>
    <w:rsid w:val="00137618"/>
    <w:rsid w:val="004E02F6"/>
    <w:rsid w:val="00657F87"/>
    <w:rsid w:val="006C4D37"/>
    <w:rsid w:val="007A0DE0"/>
    <w:rsid w:val="00B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58AAE03F2E4C2EBB97811DCA7122E0">
    <w:name w:val="7C58AAE03F2E4C2EBB97811DCA7122E0"/>
    <w:rsid w:val="006C4D37"/>
  </w:style>
  <w:style w:type="paragraph" w:customStyle="1" w:styleId="1875197F89494E3186D77409B59DFA7D">
    <w:name w:val="1875197F89494E3186D77409B59DFA7D"/>
    <w:rsid w:val="006C4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EFB9E4-AF87-48C9-A522-6BC702CC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Industrial Superior – UNL - FIQ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Industrial Superior – UNL - FIQ</dc:title>
  <dc:creator>datos</dc:creator>
  <cp:lastModifiedBy>Cecilia</cp:lastModifiedBy>
  <cp:revision>7</cp:revision>
  <cp:lastPrinted>2019-03-13T00:39:00Z</cp:lastPrinted>
  <dcterms:created xsi:type="dcterms:W3CDTF">2019-03-25T20:46:00Z</dcterms:created>
  <dcterms:modified xsi:type="dcterms:W3CDTF">2020-03-30T20:12:00Z</dcterms:modified>
</cp:coreProperties>
</file>